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7C" w:rsidRDefault="00020E13" w:rsidP="00071BF1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2D4E7C" w:rsidRDefault="00071BF1">
      <w:pPr>
        <w:ind w:left="4139" w:firstLine="567"/>
      </w:pPr>
      <w:r>
        <w:rPr>
          <w:sz w:val="28"/>
          <w:szCs w:val="28"/>
        </w:rPr>
        <w:t xml:space="preserve">       </w:t>
      </w:r>
      <w:r w:rsidR="00020E13">
        <w:rPr>
          <w:sz w:val="28"/>
          <w:szCs w:val="28"/>
        </w:rPr>
        <w:t xml:space="preserve">до рішення Чернігівської районної </w:t>
      </w:r>
    </w:p>
    <w:p w:rsidR="002D4E7C" w:rsidRDefault="00071BF1">
      <w:pPr>
        <w:ind w:left="4139" w:firstLine="567"/>
      </w:pPr>
      <w:r>
        <w:rPr>
          <w:sz w:val="28"/>
          <w:szCs w:val="28"/>
        </w:rPr>
        <w:t xml:space="preserve">       ради   22 березня </w:t>
      </w:r>
      <w:r w:rsidR="00020E13">
        <w:rPr>
          <w:sz w:val="28"/>
          <w:szCs w:val="28"/>
        </w:rPr>
        <w:t xml:space="preserve">2016 року </w:t>
      </w:r>
    </w:p>
    <w:p w:rsidR="00071BF1" w:rsidRDefault="00071BF1">
      <w:pPr>
        <w:ind w:left="4819" w:hanging="5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020E13">
        <w:rPr>
          <w:sz w:val="28"/>
          <w:szCs w:val="28"/>
        </w:rPr>
        <w:t>“Про</w:t>
      </w:r>
      <w:proofErr w:type="spellEnd"/>
      <w:r w:rsidR="00020E13">
        <w:rPr>
          <w:sz w:val="28"/>
          <w:szCs w:val="28"/>
        </w:rPr>
        <w:t xml:space="preserve">  виконання </w:t>
      </w:r>
      <w:bookmarkStart w:id="0" w:name="__DdeLink__8944_953820042"/>
      <w:r w:rsidR="00020E13">
        <w:rPr>
          <w:sz w:val="28"/>
          <w:szCs w:val="28"/>
        </w:rPr>
        <w:t xml:space="preserve">Програми розвитку </w:t>
      </w:r>
    </w:p>
    <w:p w:rsidR="002D4E7C" w:rsidRDefault="00071BF1" w:rsidP="00071BF1">
      <w:pPr>
        <w:ind w:left="4762"/>
      </w:pPr>
      <w:r>
        <w:rPr>
          <w:sz w:val="28"/>
          <w:szCs w:val="28"/>
        </w:rPr>
        <w:t xml:space="preserve">      </w:t>
      </w:r>
      <w:r w:rsidR="00020E13">
        <w:rPr>
          <w:sz w:val="28"/>
          <w:szCs w:val="28"/>
        </w:rPr>
        <w:t>культури і туризму в Чернігівському</w:t>
      </w:r>
    </w:p>
    <w:p w:rsidR="002D4E7C" w:rsidRDefault="00071BF1">
      <w:pPr>
        <w:ind w:left="4819" w:hanging="57"/>
      </w:pPr>
      <w:r>
        <w:rPr>
          <w:sz w:val="28"/>
          <w:szCs w:val="28"/>
        </w:rPr>
        <w:t xml:space="preserve">      </w:t>
      </w:r>
      <w:r w:rsidR="00020E13">
        <w:rPr>
          <w:sz w:val="28"/>
          <w:szCs w:val="28"/>
        </w:rPr>
        <w:t xml:space="preserve">районі на 2011 – 2015 </w:t>
      </w:r>
      <w:proofErr w:type="spellStart"/>
      <w:r w:rsidR="00020E13">
        <w:rPr>
          <w:sz w:val="28"/>
          <w:szCs w:val="28"/>
        </w:rPr>
        <w:t>роки</w:t>
      </w:r>
      <w:bookmarkEnd w:id="0"/>
      <w:r w:rsidR="00020E13">
        <w:rPr>
          <w:sz w:val="28"/>
          <w:szCs w:val="28"/>
        </w:rPr>
        <w:t>”</w:t>
      </w:r>
      <w:proofErr w:type="spellEnd"/>
    </w:p>
    <w:p w:rsidR="002D4E7C" w:rsidRPr="00020E13" w:rsidRDefault="002D4E7C">
      <w:pPr>
        <w:ind w:firstLine="680"/>
        <w:jc w:val="both"/>
        <w:rPr>
          <w:b/>
          <w:sz w:val="28"/>
          <w:szCs w:val="28"/>
        </w:rPr>
      </w:pPr>
    </w:p>
    <w:p w:rsidR="002D4E7C" w:rsidRPr="00020E13" w:rsidRDefault="00020E13">
      <w:pPr>
        <w:ind w:firstLine="680"/>
        <w:jc w:val="center"/>
        <w:rPr>
          <w:b/>
          <w:sz w:val="28"/>
          <w:szCs w:val="28"/>
        </w:rPr>
      </w:pPr>
      <w:r w:rsidRPr="00020E13">
        <w:rPr>
          <w:b/>
          <w:sz w:val="28"/>
          <w:szCs w:val="28"/>
        </w:rPr>
        <w:t xml:space="preserve">Звіт про виконання  </w:t>
      </w:r>
    </w:p>
    <w:p w:rsidR="002D4E7C" w:rsidRPr="00020E13" w:rsidRDefault="00020E13">
      <w:pPr>
        <w:ind w:firstLine="680"/>
        <w:jc w:val="center"/>
        <w:rPr>
          <w:b/>
          <w:sz w:val="28"/>
          <w:szCs w:val="28"/>
        </w:rPr>
      </w:pPr>
      <w:r w:rsidRPr="00020E13">
        <w:rPr>
          <w:b/>
          <w:sz w:val="28"/>
          <w:szCs w:val="28"/>
        </w:rPr>
        <w:t>Програми розвитку культури і туризму в Чернігівському</w:t>
      </w:r>
    </w:p>
    <w:p w:rsidR="002D4E7C" w:rsidRPr="00020E13" w:rsidRDefault="00020E13" w:rsidP="00020E13">
      <w:pPr>
        <w:ind w:firstLine="680"/>
        <w:jc w:val="center"/>
        <w:rPr>
          <w:b/>
          <w:sz w:val="28"/>
          <w:szCs w:val="28"/>
        </w:rPr>
      </w:pPr>
      <w:r w:rsidRPr="00020E13">
        <w:rPr>
          <w:b/>
          <w:sz w:val="28"/>
          <w:szCs w:val="28"/>
        </w:rPr>
        <w:t>районі на 2011 – 2015 роки</w:t>
      </w:r>
    </w:p>
    <w:p w:rsidR="002D4E7C" w:rsidRDefault="00020E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Програма розвитку культури і туризму в районі на 2011 – 2015 роки (далі — Програма) відповідно до завдань, визначених Законом України «Про культуру» та іншими законами України, указами Президента України, наказами Міністерства культури України, урядовими документами та іншими нормативно-правовими документами, не забороненими чинним законодавством, визначала стратегію розвитку галузі культури і туризму в Чернігівському районі протягом п’яти років (2011 – 2015 рр.). Вона сприяла  забезпеченню реалізації прав громадян на доступ до інформації, здобуттю мистецької освіти, залученню до культурних цінностей і духовних надбань, збереженню мережі закладів культури району тощо.</w:t>
      </w:r>
    </w:p>
    <w:p w:rsidR="002D4E7C" w:rsidRDefault="00020E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завдання Програми, а саме: створення умов для функціонування базової мережі закладів культури місцевого рівня, надання культурних послуг усім верствам населення, особливо дітям та юнацтву; збереження та актуалізація нематеріальної культурної спадщини, розвиток та популяризація народних художніх ремесел; зміцнення матеріально-технічної бази; проведення ремонтів приміщень закладів культури; забезпечення охорони, збереження і використання культурної та археологічної спадщини; сприяння розвитку туризму в районі, — виконувалися протягом терміну її дії.  </w:t>
      </w:r>
    </w:p>
    <w:p w:rsidR="002D4E7C" w:rsidRDefault="00020E13">
      <w:pPr>
        <w:pStyle w:val="a4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здійснювалося за рахунок та в межах коштів, передбачених на її виконання районними і місцевими органами виконавчої влади в районному та місцевих бюджетах відповідно, та за рахунок інших джерел, не заборонених чинним законодавством. </w:t>
      </w:r>
    </w:p>
    <w:p w:rsidR="002D4E7C" w:rsidRDefault="00020E13">
      <w:pPr>
        <w:pStyle w:val="a4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виконання передбачених Програмою заходів передбачалося 1465,9 тис. гривень, з них: 1068,9 тис. грн. — із районного бюджету, 289,0 тис. грн. — із місцевих бюджетів, 108,0 тис. грн. — з інших джерел.</w:t>
      </w:r>
    </w:p>
    <w:p w:rsidR="002D4E7C" w:rsidRDefault="00020E13">
      <w:pPr>
        <w:pStyle w:val="a4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Програми протягом терміну її дії фактично використано 1436,85 тис. грн., зокрема: 715,71 тис. грн. — з районного бюджету, 506,56 тис. грн. — з місцевих бюджетів, 115,36 — з інших джерел (кошти спеціального рахунку районного та місцевих бюджетів, благодійна допомога), не заборонених чинним законодавством.</w:t>
      </w:r>
    </w:p>
    <w:p w:rsidR="000D76DC" w:rsidRDefault="000D76DC" w:rsidP="000D76DC">
      <w:pPr>
        <w:pStyle w:val="af0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</w:p>
    <w:p w:rsidR="000D76DC" w:rsidRDefault="000D76DC" w:rsidP="000D76DC">
      <w:pPr>
        <w:pStyle w:val="af0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Т.в.о.керуючого</w:t>
      </w:r>
      <w:proofErr w:type="spellEnd"/>
      <w:r>
        <w:rPr>
          <w:sz w:val="28"/>
          <w:szCs w:val="28"/>
          <w:lang w:val="uk-UA"/>
        </w:rPr>
        <w:t xml:space="preserve"> справами </w:t>
      </w:r>
    </w:p>
    <w:p w:rsidR="000D76DC" w:rsidRDefault="000D76DC" w:rsidP="000D76DC">
      <w:pPr>
        <w:pStyle w:val="af0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020E13" w:rsidRDefault="00020E13">
      <w:pPr>
        <w:pStyle w:val="a4"/>
        <w:spacing w:after="0"/>
        <w:ind w:firstLine="680"/>
        <w:jc w:val="both"/>
        <w:rPr>
          <w:sz w:val="28"/>
          <w:szCs w:val="28"/>
        </w:rPr>
      </w:pPr>
    </w:p>
    <w:sectPr w:rsidR="00020E13" w:rsidSect="000D76DC">
      <w:pgSz w:w="11906" w:h="16838"/>
      <w:pgMar w:top="1134" w:right="567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E52"/>
    <w:multiLevelType w:val="multilevel"/>
    <w:tmpl w:val="9A2CFF66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>
    <w:nsid w:val="3E742D96"/>
    <w:multiLevelType w:val="multilevel"/>
    <w:tmpl w:val="36CCA8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10129F"/>
    <w:multiLevelType w:val="multilevel"/>
    <w:tmpl w:val="3E4AFE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08"/>
  <w:displayHorizontalDrawingGridEvery w:val="2"/>
  <w:characterSpacingControl w:val="doNotCompress"/>
  <w:compat/>
  <w:rsids>
    <w:rsidRoot w:val="002D4E7C"/>
    <w:rsid w:val="00020E13"/>
    <w:rsid w:val="00071BF1"/>
    <w:rsid w:val="000D76DC"/>
    <w:rsid w:val="002D4E7C"/>
    <w:rsid w:val="00A8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6418"/>
    <w:pPr>
      <w:suppressAutoHyphens/>
    </w:pPr>
    <w:rPr>
      <w:color w:val="00000A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C1794"/>
    <w:pPr>
      <w:keepNext/>
      <w:ind w:left="709" w:right="849"/>
      <w:jc w:val="center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1794"/>
    <w:pPr>
      <w:keepNext/>
      <w:spacing w:line="360" w:lineRule="auto"/>
      <w:ind w:left="567" w:right="849"/>
      <w:jc w:val="center"/>
      <w:outlineLvl w:val="1"/>
    </w:pPr>
    <w:rPr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1794"/>
    <w:pPr>
      <w:keepNext/>
      <w:spacing w:before="240"/>
      <w:jc w:val="center"/>
      <w:outlineLvl w:val="2"/>
    </w:pPr>
    <w:rPr>
      <w:b/>
      <w:spacing w:val="20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2A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B70D62"/>
    <w:rPr>
      <w:rFonts w:ascii="Cambria" w:hAnsi="Cambria" w:cs="Times New Roman"/>
      <w:b/>
      <w:bCs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B70D62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B70D62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B70D62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BodyTextIndentChar">
    <w:name w:val="Body Text Indent Char"/>
    <w:basedOn w:val="a0"/>
    <w:link w:val="a3"/>
    <w:uiPriority w:val="99"/>
    <w:semiHidden/>
    <w:qFormat/>
    <w:locked/>
    <w:rsid w:val="00B70D62"/>
    <w:rPr>
      <w:rFonts w:cs="Times New Roman"/>
      <w:sz w:val="24"/>
      <w:szCs w:val="24"/>
      <w:lang w:val="uk-UA" w:eastAsia="uk-UA"/>
    </w:rPr>
  </w:style>
  <w:style w:type="character" w:customStyle="1" w:styleId="BodyTextChar">
    <w:name w:val="Body Text Char"/>
    <w:basedOn w:val="a0"/>
    <w:link w:val="a4"/>
    <w:uiPriority w:val="99"/>
    <w:semiHidden/>
    <w:qFormat/>
    <w:locked/>
    <w:rsid w:val="00B70D62"/>
    <w:rPr>
      <w:rFonts w:cs="Times New Roman"/>
      <w:sz w:val="24"/>
      <w:szCs w:val="24"/>
      <w:lang w:val="uk-UA" w:eastAsia="uk-UA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B70D62"/>
    <w:rPr>
      <w:rFonts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locked/>
    <w:rsid w:val="00B70D62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TitleChar">
    <w:name w:val="Title Char"/>
    <w:basedOn w:val="a0"/>
    <w:link w:val="a5"/>
    <w:uiPriority w:val="99"/>
    <w:qFormat/>
    <w:locked/>
    <w:rsid w:val="00B70D62"/>
    <w:rPr>
      <w:rFonts w:ascii="Cambria" w:hAnsi="Cambria" w:cs="Times New Roman"/>
      <w:b/>
      <w:bCs/>
      <w:sz w:val="32"/>
      <w:szCs w:val="3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locked/>
    <w:rsid w:val="00B70D62"/>
    <w:rPr>
      <w:rFonts w:cs="Times New Roman"/>
      <w:sz w:val="16"/>
      <w:szCs w:val="16"/>
      <w:lang w:val="uk-UA" w:eastAsia="uk-U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locked/>
    <w:rsid w:val="00B70D62"/>
    <w:rPr>
      <w:rFonts w:cs="Times New Roman"/>
      <w:sz w:val="24"/>
      <w:szCs w:val="24"/>
      <w:lang w:val="uk-UA" w:eastAsia="uk-UA"/>
    </w:rPr>
  </w:style>
  <w:style w:type="character" w:customStyle="1" w:styleId="HeaderChar">
    <w:name w:val="Header Char"/>
    <w:basedOn w:val="a0"/>
    <w:link w:val="a6"/>
    <w:uiPriority w:val="99"/>
    <w:semiHidden/>
    <w:qFormat/>
    <w:locked/>
    <w:rsid w:val="00B70D62"/>
    <w:rPr>
      <w:rFonts w:cs="Times New Roman"/>
      <w:sz w:val="24"/>
      <w:szCs w:val="24"/>
      <w:lang w:val="uk-UA" w:eastAsia="uk-UA"/>
    </w:rPr>
  </w:style>
  <w:style w:type="character" w:styleId="a7">
    <w:name w:val="page number"/>
    <w:basedOn w:val="a0"/>
    <w:uiPriority w:val="99"/>
    <w:qFormat/>
    <w:rsid w:val="00EA2A0E"/>
    <w:rPr>
      <w:rFonts w:cs="Times New Roman"/>
    </w:rPr>
  </w:style>
  <w:style w:type="character" w:customStyle="1" w:styleId="FooterChar">
    <w:name w:val="Footer Char"/>
    <w:basedOn w:val="a0"/>
    <w:link w:val="a8"/>
    <w:uiPriority w:val="99"/>
    <w:semiHidden/>
    <w:qFormat/>
    <w:locked/>
    <w:rsid w:val="00B70D62"/>
    <w:rPr>
      <w:rFonts w:cs="Times New Roman"/>
      <w:sz w:val="24"/>
      <w:szCs w:val="24"/>
      <w:lang w:val="uk-UA" w:eastAsia="uk-UA"/>
    </w:rPr>
  </w:style>
  <w:style w:type="character" w:customStyle="1" w:styleId="ListLabel1">
    <w:name w:val="ListLabel 1"/>
    <w:qFormat/>
    <w:rsid w:val="002D4E7C"/>
    <w:rPr>
      <w:color w:val="00000A"/>
      <w:sz w:val="28"/>
    </w:rPr>
  </w:style>
  <w:style w:type="character" w:customStyle="1" w:styleId="ListLabel2">
    <w:name w:val="ListLabel 2"/>
    <w:qFormat/>
    <w:rsid w:val="002D4E7C"/>
    <w:rPr>
      <w:rFonts w:cs="Times New Roman"/>
      <w:b/>
      <w:i w:val="0"/>
      <w:sz w:val="28"/>
    </w:rPr>
  </w:style>
  <w:style w:type="character" w:customStyle="1" w:styleId="ListLabel3">
    <w:name w:val="ListLabel 3"/>
    <w:qFormat/>
    <w:rsid w:val="002D4E7C"/>
    <w:rPr>
      <w:rFonts w:cs="Times New Roman"/>
    </w:rPr>
  </w:style>
  <w:style w:type="character" w:customStyle="1" w:styleId="ListLabel4">
    <w:name w:val="ListLabel 4"/>
    <w:qFormat/>
    <w:rsid w:val="002D4E7C"/>
    <w:rPr>
      <w:rFonts w:eastAsia="Times New Roman"/>
      <w:sz w:val="28"/>
    </w:rPr>
  </w:style>
  <w:style w:type="character" w:customStyle="1" w:styleId="ListLabel5">
    <w:name w:val="ListLabel 5"/>
    <w:qFormat/>
    <w:rsid w:val="002D4E7C"/>
    <w:rPr>
      <w:rFonts w:cs="Times New Roman"/>
      <w:b/>
      <w:i w:val="0"/>
      <w:sz w:val="20"/>
    </w:rPr>
  </w:style>
  <w:style w:type="character" w:customStyle="1" w:styleId="ListLabel6">
    <w:name w:val="ListLabel 6"/>
    <w:qFormat/>
    <w:rsid w:val="002D4E7C"/>
    <w:rPr>
      <w:rFonts w:cs="Symbol"/>
      <w:sz w:val="28"/>
    </w:rPr>
  </w:style>
  <w:style w:type="character" w:customStyle="1" w:styleId="ListLabel7">
    <w:name w:val="ListLabel 7"/>
    <w:qFormat/>
    <w:rsid w:val="002D4E7C"/>
    <w:rPr>
      <w:rFonts w:cs="Wingdings"/>
    </w:rPr>
  </w:style>
  <w:style w:type="character" w:customStyle="1" w:styleId="ListLabel8">
    <w:name w:val="ListLabel 8"/>
    <w:qFormat/>
    <w:rsid w:val="002D4E7C"/>
    <w:rPr>
      <w:rFonts w:cs="Symbol"/>
    </w:rPr>
  </w:style>
  <w:style w:type="character" w:customStyle="1" w:styleId="ListLabel9">
    <w:name w:val="ListLabel 9"/>
    <w:qFormat/>
    <w:rsid w:val="002D4E7C"/>
    <w:rPr>
      <w:rFonts w:cs="Times New Roman"/>
      <w:sz w:val="28"/>
    </w:rPr>
  </w:style>
  <w:style w:type="character" w:customStyle="1" w:styleId="ListLabel10">
    <w:name w:val="ListLabel 10"/>
    <w:qFormat/>
    <w:rsid w:val="002D4E7C"/>
    <w:rPr>
      <w:rFonts w:cs="Courier New"/>
    </w:rPr>
  </w:style>
  <w:style w:type="paragraph" w:customStyle="1" w:styleId="a9">
    <w:name w:val="Заголовок"/>
    <w:basedOn w:val="a"/>
    <w:next w:val="a4"/>
    <w:qFormat/>
    <w:rsid w:val="002D4E7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4">
    <w:name w:val="Основний текст"/>
    <w:basedOn w:val="a"/>
    <w:link w:val="BodyTextChar"/>
    <w:uiPriority w:val="99"/>
    <w:rsid w:val="00BE091B"/>
    <w:pPr>
      <w:spacing w:after="120"/>
    </w:pPr>
  </w:style>
  <w:style w:type="paragraph" w:styleId="aa">
    <w:name w:val="List"/>
    <w:basedOn w:val="a4"/>
    <w:rsid w:val="002D4E7C"/>
    <w:rPr>
      <w:rFonts w:cs="FreeSans"/>
    </w:rPr>
  </w:style>
  <w:style w:type="paragraph" w:customStyle="1" w:styleId="ab">
    <w:name w:val="Розділ"/>
    <w:basedOn w:val="a"/>
    <w:rsid w:val="002D4E7C"/>
    <w:pPr>
      <w:suppressLineNumbers/>
      <w:spacing w:before="120" w:after="120"/>
    </w:pPr>
    <w:rPr>
      <w:rFonts w:cs="FreeSans"/>
      <w:i/>
      <w:iCs/>
    </w:rPr>
  </w:style>
  <w:style w:type="paragraph" w:customStyle="1" w:styleId="ac">
    <w:name w:val="Покажчик"/>
    <w:basedOn w:val="a"/>
    <w:qFormat/>
    <w:rsid w:val="002D4E7C"/>
    <w:pPr>
      <w:suppressLineNumbers/>
    </w:pPr>
    <w:rPr>
      <w:rFonts w:cs="FreeSans"/>
    </w:rPr>
  </w:style>
  <w:style w:type="paragraph" w:customStyle="1" w:styleId="a3">
    <w:name w:val="Основний текст з відступом"/>
    <w:basedOn w:val="a"/>
    <w:link w:val="BodyTextIndentChar"/>
    <w:uiPriority w:val="99"/>
    <w:rsid w:val="00CC1794"/>
    <w:pPr>
      <w:ind w:firstLine="709"/>
      <w:jc w:val="both"/>
    </w:pPr>
    <w:rPr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qFormat/>
    <w:rsid w:val="00BE091B"/>
    <w:pPr>
      <w:spacing w:after="120" w:line="480" w:lineRule="auto"/>
    </w:pPr>
    <w:rPr>
      <w:lang w:val="ru-RU" w:eastAsia="ru-RU"/>
    </w:rPr>
  </w:style>
  <w:style w:type="paragraph" w:styleId="HTML0">
    <w:name w:val="HTML Preformatted"/>
    <w:basedOn w:val="a"/>
    <w:link w:val="HTML"/>
    <w:uiPriority w:val="99"/>
    <w:qFormat/>
    <w:rsid w:val="00BE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paragraph" w:customStyle="1" w:styleId="a5">
    <w:name w:val="Назва"/>
    <w:basedOn w:val="a"/>
    <w:link w:val="TitleChar"/>
    <w:uiPriority w:val="99"/>
    <w:qFormat/>
    <w:rsid w:val="000337B7"/>
    <w:pPr>
      <w:jc w:val="center"/>
    </w:pPr>
    <w:rPr>
      <w:sz w:val="28"/>
      <w:lang w:eastAsia="ru-RU"/>
    </w:rPr>
  </w:style>
  <w:style w:type="paragraph" w:styleId="32">
    <w:name w:val="Body Text 3"/>
    <w:basedOn w:val="a"/>
    <w:link w:val="31"/>
    <w:uiPriority w:val="99"/>
    <w:qFormat/>
    <w:rsid w:val="00EA2A0E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3"/>
    <w:uiPriority w:val="99"/>
    <w:qFormat/>
    <w:rsid w:val="00EA2A0E"/>
    <w:pPr>
      <w:spacing w:after="120" w:line="480" w:lineRule="auto"/>
      <w:ind w:left="283"/>
    </w:pPr>
  </w:style>
  <w:style w:type="paragraph" w:customStyle="1" w:styleId="a6">
    <w:name w:val="Верхній колонтитул"/>
    <w:basedOn w:val="a"/>
    <w:link w:val="HeaderChar"/>
    <w:uiPriority w:val="99"/>
    <w:rsid w:val="00EA2A0E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a8">
    <w:name w:val="Нижній колонтитул"/>
    <w:basedOn w:val="a"/>
    <w:link w:val="FooterChar"/>
    <w:uiPriority w:val="99"/>
    <w:rsid w:val="00EA2A0E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Default">
    <w:name w:val="Default"/>
    <w:uiPriority w:val="99"/>
    <w:qFormat/>
    <w:rsid w:val="005545DC"/>
    <w:pPr>
      <w:suppressAutoHyphens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E34D04"/>
    <w:pPr>
      <w:ind w:left="720"/>
      <w:contextualSpacing/>
    </w:pPr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"/>
    <w:uiPriority w:val="99"/>
    <w:qFormat/>
    <w:rsid w:val="000D2425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2D4E7C"/>
    <w:pPr>
      <w:suppressAutoHyphens/>
    </w:pPr>
    <w:rPr>
      <w:rFonts w:ascii="Calibri" w:eastAsia="Calibri" w:hAnsi="Calibri"/>
      <w:color w:val="00000A"/>
      <w:sz w:val="22"/>
    </w:rPr>
  </w:style>
  <w:style w:type="table" w:styleId="af">
    <w:name w:val="Table Grid"/>
    <w:basedOn w:val="a1"/>
    <w:uiPriority w:val="99"/>
    <w:rsid w:val="00263F3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rsid w:val="000D76DC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Леся</cp:lastModifiedBy>
  <cp:revision>129</cp:revision>
  <cp:lastPrinted>2016-03-23T09:53:00Z</cp:lastPrinted>
  <dcterms:created xsi:type="dcterms:W3CDTF">2016-01-21T12:19:00Z</dcterms:created>
  <dcterms:modified xsi:type="dcterms:W3CDTF">2016-03-23T09:53:00Z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